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4875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№1271 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425" w:leader="none"/>
          <w:tab w:val="left" w:pos="4800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Про  надання  дозволу  гр. Щербині Ю. А. </w:t>
      </w:r>
    </w:p>
    <w:p>
      <w:pPr>
        <w:pStyle w:val="Normal"/>
        <w:widowControl/>
        <w:shd w:fill="FFFFFF" w:val="clear"/>
        <w:spacing w:lineRule="atLeast" w:line="100"/>
        <w:ind w:right="4989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населеного пункту с. Роздольне на території Зміївської міської ради</w:t>
      </w:r>
    </w:p>
    <w:p>
      <w:pPr>
        <w:pStyle w:val="Normal"/>
        <w:shd w:fill="FFFFFF" w:val="clear"/>
        <w:tabs>
          <w:tab w:val="left" w:pos="4200" w:leader="none"/>
        </w:tabs>
        <w:spacing w:lineRule="atLeast" w:line="100"/>
        <w:jc w:val="both"/>
        <w:rPr>
          <w:rFonts w:eastAsia="Times New Roman" w:cs="Times New Roman"/>
          <w:b/>
          <w:b/>
          <w:bCs/>
          <w:iCs/>
          <w:color w:val="000000"/>
        </w:rPr>
      </w:pPr>
      <w:r>
        <w:rPr>
          <w:rFonts w:eastAsia="Times New Roman" w:cs="Times New Roman"/>
          <w:b/>
          <w:bCs/>
          <w:iCs/>
          <w:color w:val="000000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Щербини Юрія Анатолійовича,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</w:t>
      </w:r>
      <w:r>
        <w:rPr>
          <w:rFonts w:eastAsia="Times New Roman" w:cs="Times New Roman"/>
          <w:iCs/>
          <w:color w:val="000000"/>
          <w:lang w:val="uk-UA" w:bidi="ar-SA"/>
        </w:rPr>
        <w:t xml:space="preserve"> населеного пункту с. Роздольне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04.08.2021 року №115/483-21, видану відділом Держгеокадастру у Зміївському районі Харківської області, графічний матеріал, розроблений                                        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             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Щербині Юрію Анатолійовичу,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 на розробку проекту землеустрою щодо відведення земельної ділянки за рахунок земель запасу комунальної власності Зміївської міської ради площею 0.3450 га для ведення особистого селянського господарства (код цільового призначення згідно з КВЦПЗ - 01.03), що розташована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 за межами населеного пункту с. Роздольне на території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Щербині Ю. А. звернутись до розробника документації із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sz w:val="22"/>
          <w:szCs w:val="22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3. Попередити гр. Щербину Ю. Я.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tabs>
          <w:tab w:val="left" w:pos="0" w:leader="none"/>
          <w:tab w:val="left" w:pos="550" w:leader="none"/>
        </w:tabs>
        <w:suppressAutoHyphens w:val="false"/>
        <w:ind w:firstLine="567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iCs/>
          <w:color w:val="000000"/>
          <w:lang w:val="uk-UA" w:bidi="ar-SA"/>
        </w:rPr>
        <w:t xml:space="preserve">4. Контроль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 (Андрій РЕВЕНКО).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LibreOffice/5.1.6.2$Linux_X86_64 LibreOffice_project/10m0$Build-2</Application>
  <Pages>1</Pages>
  <Words>368</Words>
  <Characters>2432</Characters>
  <CharactersWithSpaces>3032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2021-10-01T06:06:00Z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2021-10-06T09:06:58Z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